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Local WWT Tours Contest Summary Form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After the local contest, organizers need to fill out the form below and submit it to the IWTC together with the winning tours.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0"/>
        <w:gridCol w:w="3066"/>
        <w:gridCol w:w="3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390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Area</w:t>
            </w:r>
            <w:r>
              <w:rPr>
                <w:rFonts w:hint="eastAsia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/>
                <w:color w:val="A6A6A6" w:themeColor="background1" w:themeShade="A6"/>
                <w:vertAlign w:val="baseline"/>
                <w:lang w:val="en-US" w:eastAsia="zh-CN"/>
              </w:rPr>
              <w:t>https://contest.worldwidetelescope.org/contact/</w:t>
            </w:r>
          </w:p>
        </w:tc>
        <w:tc>
          <w:tcPr>
            <w:tcW w:w="6132" w:type="dxa"/>
            <w:gridSpan w:val="2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39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Name of Organizer</w:t>
            </w:r>
          </w:p>
        </w:tc>
        <w:tc>
          <w:tcPr>
            <w:tcW w:w="6132" w:type="dxa"/>
            <w:gridSpan w:val="2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390" w:type="dxa"/>
            <w:vMerge w:val="restart"/>
          </w:tcPr>
          <w:p>
            <w:pPr>
              <w:jc w:val="left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Number of S</w:t>
            </w: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ubmitted 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Tour</w:t>
            </w: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  <w:t>s</w:t>
            </w:r>
          </w:p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132" w:type="dxa"/>
            <w:gridSpan w:val="2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Total: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390" w:type="dxa"/>
            <w:vMerge w:val="continue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132" w:type="dxa"/>
            <w:gridSpan w:val="2"/>
            <w:vAlign w:val="top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Yu Gothic UI Semilight" w:hAnsi="Yu Gothic UI Semilight" w:eastAsia="Yu Gothic UI Semilight" w:cs="Yu Gothic UI Semilight"/>
                <w:b/>
                <w:bCs/>
                <w:spacing w:val="23"/>
                <w:sz w:val="18"/>
                <w:szCs w:val="18"/>
                <w:lang w:val="en-US" w:eastAsia="zh-CN"/>
              </w:rPr>
              <w:t>Student age under 15: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390" w:type="dxa"/>
            <w:vMerge w:val="continue"/>
          </w:tcPr>
          <w:p>
            <w:pPr>
              <w:jc w:val="left"/>
            </w:pPr>
          </w:p>
        </w:tc>
        <w:tc>
          <w:tcPr>
            <w:tcW w:w="6132" w:type="dxa"/>
            <w:gridSpan w:val="2"/>
            <w:vAlign w:val="top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Yu Gothic UI Semilight" w:hAnsi="Yu Gothic UI Semilight" w:eastAsia="Yu Gothic UI Semilight" w:cs="Yu Gothic UI Semilight"/>
                <w:b/>
                <w:bCs/>
                <w:spacing w:val="23"/>
                <w:sz w:val="18"/>
                <w:szCs w:val="18"/>
                <w:lang w:val="en-US" w:eastAsia="zh-CN"/>
              </w:rPr>
              <w:t>Student age above 15: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390" w:type="dxa"/>
            <w:vMerge w:val="continue"/>
          </w:tcPr>
          <w:p>
            <w:pPr>
              <w:jc w:val="left"/>
            </w:pPr>
          </w:p>
        </w:tc>
        <w:tc>
          <w:tcPr>
            <w:tcW w:w="6132" w:type="dxa"/>
            <w:gridSpan w:val="2"/>
            <w:vAlign w:val="top"/>
          </w:tcPr>
          <w:p>
            <w:pPr>
              <w:rPr>
                <w:rFonts w:hint="default" w:ascii="Yu Gothic UI Semilight" w:hAnsi="Yu Gothic UI Semilight" w:eastAsia="Yu Gothic UI Semilight" w:cs="Yu Gothic UI Semilight"/>
                <w:b/>
                <w:bCs/>
                <w:spacing w:val="23"/>
                <w:sz w:val="18"/>
                <w:szCs w:val="18"/>
                <w:lang w:val="en-US" w:eastAsia="zh-CN"/>
              </w:rPr>
            </w:pPr>
            <w:r>
              <w:rPr>
                <w:rFonts w:hint="eastAsia" w:ascii="Yu Gothic UI Semilight" w:hAnsi="Yu Gothic UI Semilight" w:eastAsia="Yu Gothic UI Semilight" w:cs="Yu Gothic UI Semilight"/>
                <w:b/>
                <w:bCs/>
                <w:spacing w:val="23"/>
                <w:sz w:val="18"/>
                <w:szCs w:val="18"/>
                <w:lang w:val="en-US" w:eastAsia="zh-CN"/>
              </w:rPr>
              <w:t>Public group: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390" w:type="dxa"/>
          </w:tcPr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Number of Contestants</w:t>
            </w:r>
          </w:p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132" w:type="dxa"/>
            <w:gridSpan w:val="2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390" w:type="dxa"/>
            <w:vAlign w:val="top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Tour Review</w:t>
            </w:r>
          </w:p>
          <w:p>
            <w:pPr>
              <w:jc w:val="left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6A6A6" w:themeColor="background1" w:themeShade="A6"/>
                <w:vertAlign w:val="baseline"/>
                <w:lang w:val="en-US" w:eastAsia="zh-CN"/>
              </w:rPr>
              <w:t>How local organizer review submitted tours to select winner.</w:t>
            </w:r>
          </w:p>
        </w:tc>
        <w:tc>
          <w:tcPr>
            <w:tcW w:w="6132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Yu Gothic UI Semilight" w:hAnsi="Yu Gothic UI Semilight" w:eastAsia="Yu Gothic UI Semilight" w:cs="Yu Gothic UI Semilight"/>
                <w:b/>
                <w:bCs/>
                <w:spacing w:val="23"/>
                <w:sz w:val="18"/>
                <w:szCs w:val="18"/>
                <w:lang w:val="en-US" w:eastAsia="zh-CN"/>
              </w:rPr>
            </w:pPr>
            <w:r>
              <w:rPr>
                <w:rFonts w:hint="eastAsia" w:ascii="Yu Gothic UI Semilight" w:hAnsi="Yu Gothic UI Semilight" w:eastAsia="Yu Gothic UI Semilight" w:cs="Yu Gothic UI Semilight"/>
                <w:b/>
                <w:bCs/>
                <w:spacing w:val="23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Yu Gothic UI Semilight" w:hAnsi="Yu Gothic UI Semilight" w:eastAsia="Yu Gothic UI Semilight" w:cs="Yu Gothic UI Semilight"/>
                <w:b/>
                <w:bCs/>
                <w:spacing w:val="23"/>
                <w:sz w:val="18"/>
                <w:szCs w:val="18"/>
                <w:lang w:val="en-US" w:eastAsia="zh-CN"/>
              </w:rPr>
              <w:t xml:space="preserve"> Judge by organizer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Yu Gothic UI Semilight" w:hAnsi="Yu Gothic UI Semilight" w:eastAsia="Yu Gothic UI Semilight" w:cs="Yu Gothic UI Semilight"/>
                <w:b/>
                <w:bCs/>
                <w:spacing w:val="23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Yu Gothic UI Semilight" w:hAnsi="Yu Gothic UI Semilight" w:eastAsia="Yu Gothic UI Semilight" w:cs="Yu Gothic UI Semilight"/>
                <w:b/>
                <w:bCs/>
                <w:spacing w:val="23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val="en-US" w:eastAsia="zh-CN"/>
              </w:rPr>
              <w:t>R</w:t>
            </w:r>
            <w:r>
              <w:rPr>
                <w:rFonts w:hint="default"/>
                <w:vertAlign w:val="baseline"/>
                <w:lang w:val="en-US" w:eastAsia="zh-CN"/>
              </w:rPr>
              <w:t>eview and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A</w:t>
            </w:r>
            <w:r>
              <w:rPr>
                <w:rFonts w:hint="default"/>
                <w:vertAlign w:val="baseline"/>
                <w:lang w:val="en-US" w:eastAsia="zh-CN"/>
              </w:rPr>
              <w:t xml:space="preserve">djudication </w:t>
            </w:r>
            <w:r>
              <w:rPr>
                <w:rFonts w:hint="eastAsia"/>
                <w:vertAlign w:val="baseline"/>
                <w:lang w:val="en-US" w:eastAsia="zh-CN"/>
              </w:rPr>
              <w:t>C</w:t>
            </w:r>
            <w:r>
              <w:rPr>
                <w:rFonts w:hint="default"/>
                <w:vertAlign w:val="baseline"/>
                <w:lang w:val="en-US" w:eastAsia="zh-CN"/>
              </w:rPr>
              <w:t>ommittee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Yu Gothic UI Semilight" w:hAnsi="Yu Gothic UI Semilight" w:eastAsia="Yu Gothic UI Semilight" w:cs="Yu Gothic UI Semilight"/>
                <w:b/>
                <w:bCs/>
                <w:spacing w:val="23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Yu Gothic UI Semilight" w:hAnsi="Yu Gothic UI Semilight" w:eastAsia="Yu Gothic UI Semilight" w:cs="Yu Gothic UI Semilight"/>
                <w:b/>
                <w:bCs/>
                <w:spacing w:val="23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val="en-US" w:eastAsia="zh-CN"/>
              </w:rPr>
              <w:t>Open vote offline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Yu Gothic UI Semilight" w:hAnsi="Yu Gothic UI Semilight" w:eastAsia="Yu Gothic UI Semilight" w:cs="Yu Gothic UI Semilight"/>
                <w:b/>
                <w:bCs/>
                <w:spacing w:val="23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Yu Gothic UI Semilight" w:hAnsi="Yu Gothic UI Semilight" w:eastAsia="Yu Gothic UI Semilight" w:cs="Yu Gothic UI Semilight"/>
                <w:b/>
                <w:bCs/>
                <w:spacing w:val="23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val="en-US" w:eastAsia="zh-CN"/>
              </w:rPr>
              <w:t>Open vote online</w:t>
            </w:r>
          </w:p>
          <w:p>
            <w:pPr>
              <w:numPr>
                <w:ilvl w:val="0"/>
                <w:numId w:val="0"/>
              </w:num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Yu Gothic UI Semilight" w:hAnsi="Yu Gothic UI Semilight" w:eastAsia="Yu Gothic UI Semilight" w:cs="Yu Gothic UI Semilight"/>
                <w:b/>
                <w:bCs/>
                <w:spacing w:val="23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Yu Gothic UI Semilight" w:hAnsi="Yu Gothic UI Semilight" w:eastAsia="Yu Gothic UI Semilight" w:cs="Yu Gothic UI Semilight"/>
                <w:b/>
                <w:bCs/>
                <w:spacing w:val="23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val="en-US" w:eastAsia="zh-CN"/>
              </w:rPr>
              <w:t>Others  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0" w:type="auto"/>
            <w:vAlign w:val="top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Awards</w:t>
            </w:r>
          </w:p>
          <w:p>
            <w:pPr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0" w:type="auto"/>
            <w:gridSpan w:val="2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Total n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umber of awardees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0" w:type="auto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0" w:type="auto"/>
            <w:gridSpan w:val="2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For each award: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0" w:type="auto"/>
            <w:vMerge w:val="restart"/>
            <w:vAlign w:val="top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List of Selected Tours for IWTC</w:t>
            </w:r>
          </w:p>
          <w:p>
            <w:pPr>
              <w:jc w:val="left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6A6A6" w:themeColor="background1" w:themeShade="A6"/>
                <w:vertAlign w:val="baseline"/>
                <w:lang w:val="en-US" w:eastAsia="zh-CN"/>
              </w:rPr>
              <w:t xml:space="preserve">Please attach a </w:t>
            </w:r>
            <w:r>
              <w:rPr>
                <w:rFonts w:hint="eastAsia"/>
                <w:b/>
                <w:bCs/>
                <w:i/>
                <w:iCs/>
                <w:color w:val="A6A6A6" w:themeColor="background1" w:themeShade="A6"/>
                <w:vertAlign w:val="baseline"/>
                <w:lang w:val="en-US" w:eastAsia="zh-CN"/>
              </w:rPr>
              <w:t>tour information form</w:t>
            </w:r>
            <w:r>
              <w:rPr>
                <w:rFonts w:hint="eastAsia"/>
                <w:color w:val="A6A6A6" w:themeColor="background1" w:themeShade="A6"/>
                <w:vertAlign w:val="baseline"/>
                <w:lang w:val="en-US" w:eastAsia="zh-CN"/>
              </w:rPr>
              <w:t xml:space="preserve">  including basic introduction of the tour and contestants of each selected tour.</w:t>
            </w:r>
          </w:p>
        </w:tc>
        <w:tc>
          <w:tcPr>
            <w:tcW w:w="3066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Name</w:t>
            </w:r>
          </w:p>
        </w:tc>
        <w:tc>
          <w:tcPr>
            <w:tcW w:w="306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Group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0" w:type="auto"/>
            <w:vMerge w:val="continue"/>
            <w:vAlign w:val="top"/>
          </w:tcPr>
          <w:p>
            <w:pPr>
              <w:ind w:left="0" w:leftChars="0" w:firstLine="0" w:firstLineChars="0"/>
            </w:pPr>
          </w:p>
        </w:tc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</w:pPr>
          </w:p>
        </w:tc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0" w:type="auto"/>
            <w:vMerge w:val="continue"/>
            <w:vAlign w:val="top"/>
          </w:tcPr>
          <w:p>
            <w:pPr>
              <w:ind w:left="0" w:leftChars="0" w:firstLine="0" w:firstLineChars="0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0" w:type="auto"/>
            <w:vMerge w:val="continue"/>
            <w:vAlign w:val="top"/>
          </w:tcPr>
          <w:p>
            <w:pPr>
              <w:ind w:left="0" w:leftChars="0" w:firstLine="0" w:firstLineChars="0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0" w:type="auto"/>
            <w:vMerge w:val="continue"/>
            <w:vAlign w:val="top"/>
          </w:tcPr>
          <w:p>
            <w:pPr>
              <w:ind w:left="0" w:leftChars="0" w:firstLine="0" w:firstLineChars="0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0" w:type="auto"/>
            <w:vMerge w:val="continue"/>
            <w:vAlign w:val="top"/>
          </w:tcPr>
          <w:p>
            <w:pPr>
              <w:ind w:left="0" w:leftChars="0" w:firstLine="0" w:firstLineChars="0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06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06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0" w:type="auto"/>
            <w:vMerge w:val="continue"/>
            <w:vAlign w:val="top"/>
          </w:tcPr>
          <w:p>
            <w:pPr>
              <w:ind w:left="0" w:leftChars="0" w:firstLine="0" w:firstLineChars="0"/>
            </w:pPr>
          </w:p>
        </w:tc>
        <w:tc>
          <w:tcPr>
            <w:tcW w:w="3066" w:type="dxa"/>
            <w:vAlign w:val="top"/>
          </w:tcPr>
          <w:p>
            <w:pPr>
              <w:ind w:left="0" w:leftChars="0" w:firstLine="0" w:firstLineChars="0"/>
            </w:pPr>
          </w:p>
        </w:tc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</w:tbl>
    <w:p/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 xml:space="preserve">If </w:t>
      </w:r>
      <w:r>
        <w:rPr>
          <w:rFonts w:hint="eastAsia"/>
          <w:lang w:val="en-US" w:eastAsia="zh-CN"/>
        </w:rPr>
        <w:t>it is convenient</w:t>
      </w:r>
      <w:r>
        <w:rPr>
          <w:rFonts w:hint="eastAsia"/>
        </w:rPr>
        <w:t>, please continue to fill in the following content, so that we can learn more about the</w:t>
      </w:r>
      <w:r>
        <w:rPr>
          <w:rFonts w:hint="eastAsia"/>
          <w:lang w:val="en-US" w:eastAsia="zh-CN"/>
        </w:rPr>
        <w:t xml:space="preserve"> local situation and to</w:t>
      </w:r>
      <w:r>
        <w:rPr>
          <w:rFonts w:hint="eastAsia"/>
        </w:rPr>
        <w:t xml:space="preserve"> better carry out follow-up </w:t>
      </w:r>
      <w:r>
        <w:rPr>
          <w:rFonts w:hint="eastAsia"/>
          <w:lang w:val="en-US" w:eastAsia="zh-CN"/>
        </w:rPr>
        <w:t xml:space="preserve">astronomical </w:t>
      </w:r>
      <w:r>
        <w:rPr>
          <w:rFonts w:hint="eastAsia"/>
        </w:rPr>
        <w:t>activities</w:t>
      </w:r>
      <w:r>
        <w:rPr>
          <w:rFonts w:hint="eastAsia"/>
          <w:lang w:val="en-US" w:eastAsia="zh-CN"/>
        </w:rPr>
        <w:t>.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0"/>
        <w:gridCol w:w="6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390" w:type="dxa"/>
            <w:vMerge w:val="restart"/>
          </w:tcPr>
          <w:p>
            <w:pPr>
              <w:rPr>
                <w:rFonts w:hint="default" w:asciiTheme="minorAscii" w:hAnsiTheme="minorAscii"/>
                <w:vertAlign w:val="baseline"/>
                <w:lang w:val="en-US" w:eastAsia="zh-CN"/>
              </w:rPr>
            </w:pPr>
            <w:r>
              <w:rPr>
                <w:rFonts w:hint="default" w:asciiTheme="minorAscii" w:hAnsiTheme="minorAscii"/>
                <w:b/>
                <w:bCs/>
                <w:sz w:val="24"/>
                <w:szCs w:val="24"/>
                <w:vertAlign w:val="baseline"/>
                <w:lang w:val="en-US" w:eastAsia="zh-CN"/>
              </w:rPr>
              <w:t>WWT Training organized</w:t>
            </w:r>
          </w:p>
        </w:tc>
        <w:tc>
          <w:tcPr>
            <w:tcW w:w="6132" w:type="dxa"/>
          </w:tcPr>
          <w:p>
            <w:pPr>
              <w:rPr>
                <w:rFonts w:hint="default" w:asciiTheme="minorAscii" w:hAnsiTheme="minorAscii"/>
                <w:vertAlign w:val="baseline"/>
                <w:lang w:val="en-US" w:eastAsia="zh-CN"/>
              </w:rPr>
            </w:pPr>
            <w:r>
              <w:rPr>
                <w:rFonts w:hint="default" w:asciiTheme="minorAscii" w:hAnsiTheme="minorAscii"/>
                <w:sz w:val="24"/>
                <w:szCs w:val="24"/>
                <w:vertAlign w:val="baseline"/>
                <w:lang w:val="en-US" w:eastAsia="zh-CN"/>
              </w:rPr>
              <w:t>Times: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2390" w:type="dxa"/>
            <w:vMerge w:val="continue"/>
          </w:tcPr>
          <w:p>
            <w:pPr>
              <w:rPr>
                <w:rFonts w:hint="default" w:asciiTheme="minorAscii" w:hAnsiTheme="minorAscii"/>
                <w:vertAlign w:val="baseline"/>
                <w:lang w:val="en-US" w:eastAsia="zh-CN"/>
              </w:rPr>
            </w:pPr>
          </w:p>
        </w:tc>
        <w:tc>
          <w:tcPr>
            <w:tcW w:w="6132" w:type="dxa"/>
          </w:tcPr>
          <w:p>
            <w:pPr>
              <w:rPr>
                <w:rFonts w:hint="default" w:asciiTheme="minorAscii" w:hAnsiTheme="minorAscii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Theme="minorAscii" w:hAnsiTheme="minorAscii"/>
                <w:sz w:val="24"/>
                <w:szCs w:val="24"/>
                <w:vertAlign w:val="baseline"/>
                <w:lang w:val="en-US" w:eastAsia="zh-CN"/>
              </w:rPr>
              <w:t xml:space="preserve">Training mode: </w:t>
            </w:r>
          </w:p>
          <w:p>
            <w:pPr>
              <w:rPr>
                <w:rFonts w:hint="default" w:asciiTheme="minorAscii" w:hAnsiTheme="minorAscii"/>
                <w:vertAlign w:val="baseline"/>
                <w:lang w:val="en-US" w:eastAsia="zh-CN"/>
              </w:rPr>
            </w:pPr>
            <w:r>
              <w:rPr>
                <w:rFonts w:hint="default" w:asciiTheme="minorAscii" w:hAnsiTheme="minorAscii"/>
                <w:color w:val="A6A6A6" w:themeColor="background1" w:themeShade="A6"/>
                <w:vertAlign w:val="baseline"/>
                <w:lang w:val="en-US" w:eastAsia="zh-CN"/>
              </w:rPr>
              <w:t>online or offline? Workshop or lecture? .etc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2390" w:type="dxa"/>
            <w:vMerge w:val="continue"/>
          </w:tcPr>
          <w:p>
            <w:pPr>
              <w:rPr>
                <w:rFonts w:hint="default" w:asciiTheme="minorAscii" w:hAnsiTheme="minorAscii"/>
                <w:vertAlign w:val="baseline"/>
                <w:lang w:val="en-US" w:eastAsia="zh-CN"/>
              </w:rPr>
            </w:pPr>
          </w:p>
        </w:tc>
        <w:tc>
          <w:tcPr>
            <w:tcW w:w="6132" w:type="dxa"/>
          </w:tcPr>
          <w:p>
            <w:pPr>
              <w:rPr>
                <w:rFonts w:hint="default" w:asciiTheme="minorAscii" w:hAnsiTheme="minorAscii"/>
                <w:vertAlign w:val="baseline"/>
                <w:lang w:val="en-US" w:eastAsia="zh-CN"/>
              </w:rPr>
            </w:pPr>
            <w:r>
              <w:rPr>
                <w:rFonts w:hint="default" w:asciiTheme="minorAscii" w:hAnsiTheme="minorAscii"/>
                <w:sz w:val="24"/>
                <w:szCs w:val="24"/>
                <w:vertAlign w:val="baseline"/>
                <w:lang w:val="en-US" w:eastAsia="zh-CN"/>
              </w:rPr>
              <w:t>Coverage population (person-time):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390" w:type="dxa"/>
            <w:vMerge w:val="restart"/>
          </w:tcPr>
          <w:p>
            <w:pPr>
              <w:rPr>
                <w:rFonts w:hint="default" w:asciiTheme="minorAscii" w:hAnsiTheme="minorAscii"/>
                <w:vertAlign w:val="baseline"/>
                <w:lang w:val="en-US" w:eastAsia="zh-CN"/>
              </w:rPr>
            </w:pPr>
            <w:r>
              <w:rPr>
                <w:rFonts w:hint="default" w:asciiTheme="minorAscii" w:hAnsiTheme="minorAscii"/>
                <w:b/>
                <w:bCs/>
                <w:sz w:val="24"/>
                <w:szCs w:val="24"/>
                <w:vertAlign w:val="baseline"/>
                <w:lang w:val="en-US" w:eastAsia="zh-CN"/>
              </w:rPr>
              <w:t>Promotion</w:t>
            </w:r>
          </w:p>
        </w:tc>
        <w:tc>
          <w:tcPr>
            <w:tcW w:w="6132" w:type="dxa"/>
          </w:tcPr>
          <w:p>
            <w:pPr>
              <w:rPr>
                <w:rFonts w:hint="default" w:asciiTheme="minorAscii" w:hAnsiTheme="minorAscii"/>
                <w:vertAlign w:val="baseline"/>
                <w:lang w:val="en-US" w:eastAsia="zh-CN"/>
              </w:rPr>
            </w:pPr>
            <w:r>
              <w:rPr>
                <w:rFonts w:hint="default" w:asciiTheme="minorAscii" w:hAnsiTheme="minorAscii"/>
                <w:sz w:val="24"/>
                <w:szCs w:val="24"/>
                <w:vertAlign w:val="baseline"/>
                <w:lang w:val="en-US" w:eastAsia="zh-CN"/>
              </w:rPr>
              <w:t>Estimate times of distributing news&amp;advertorial: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2390" w:type="dxa"/>
            <w:vMerge w:val="continue"/>
          </w:tcPr>
          <w:p>
            <w:pPr>
              <w:rPr>
                <w:rFonts w:hint="default" w:asciiTheme="minorAscii" w:hAnsiTheme="minorAscii"/>
                <w:vertAlign w:val="baseline"/>
                <w:lang w:val="en-US" w:eastAsia="zh-CN"/>
              </w:rPr>
            </w:pPr>
          </w:p>
        </w:tc>
        <w:tc>
          <w:tcPr>
            <w:tcW w:w="6132" w:type="dxa"/>
          </w:tcPr>
          <w:p>
            <w:pPr>
              <w:rPr>
                <w:rFonts w:hint="default" w:asciiTheme="minorAscii" w:hAnsiTheme="minorAscii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Theme="minorAscii" w:hAnsiTheme="minorAscii"/>
                <w:sz w:val="24"/>
                <w:szCs w:val="24"/>
                <w:vertAlign w:val="baseline"/>
                <w:lang w:val="en-US" w:eastAsia="zh-CN"/>
              </w:rPr>
              <w:t>Representative media:</w:t>
            </w:r>
          </w:p>
          <w:p>
            <w:pPr>
              <w:rPr>
                <w:rFonts w:hint="default" w:asciiTheme="minorAscii" w:hAnsiTheme="minorAscii"/>
                <w:vertAlign w:val="baseline"/>
                <w:lang w:val="en-US" w:eastAsia="zh-CN"/>
              </w:rPr>
            </w:pPr>
            <w:r>
              <w:rPr>
                <w:rFonts w:hint="default" w:asciiTheme="minorAscii" w:hAnsiTheme="minorAscii"/>
                <w:color w:val="A6A6A6" w:themeColor="background1" w:themeShade="A6"/>
                <w:vertAlign w:val="baseline"/>
                <w:lang w:val="en-US" w:eastAsia="zh-CN"/>
              </w:rPr>
              <w:t>Newspaper? TV? Twitter? Facebook? Tiktok?instagram?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390" w:type="dxa"/>
            <w:vMerge w:val="continue"/>
          </w:tcPr>
          <w:p>
            <w:pPr>
              <w:rPr>
                <w:rFonts w:hint="default" w:asciiTheme="minorAscii" w:hAnsiTheme="minorAscii"/>
                <w:vertAlign w:val="baseline"/>
                <w:lang w:val="en-US" w:eastAsia="zh-CN"/>
              </w:rPr>
            </w:pPr>
          </w:p>
        </w:tc>
        <w:tc>
          <w:tcPr>
            <w:tcW w:w="6132" w:type="dxa"/>
          </w:tcPr>
          <w:p>
            <w:pPr>
              <w:rPr>
                <w:rFonts w:hint="default" w:asciiTheme="minorAscii" w:hAnsiTheme="minorAscii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Theme="minorAscii" w:hAnsiTheme="minorAscii"/>
                <w:sz w:val="24"/>
                <w:szCs w:val="24"/>
                <w:vertAlign w:val="baseline"/>
                <w:lang w:val="en-US" w:eastAsia="zh-CN"/>
              </w:rPr>
              <w:t>Estimated amount of reading:</w:t>
            </w:r>
          </w:p>
          <w:p>
            <w:pPr>
              <w:rPr>
                <w:rFonts w:hint="default" w:asciiTheme="minorAscii" w:hAnsiTheme="minorAscii"/>
                <w:vertAlign w:val="baseline"/>
                <w:lang w:val="en-US" w:eastAsia="zh-CN"/>
              </w:rPr>
            </w:pPr>
            <w:r>
              <w:rPr>
                <w:rFonts w:hint="default" w:asciiTheme="minorAscii" w:hAnsiTheme="minorAscii"/>
                <w:color w:val="A6A6A6" w:themeColor="background1" w:themeShade="A6"/>
                <w:vertAlign w:val="baseline"/>
                <w:lang w:val="en-US" w:eastAsia="zh-CN"/>
              </w:rPr>
              <w:t>Evaluation of propaganda effect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390" w:type="dxa"/>
          </w:tcPr>
          <w:p>
            <w:pPr>
              <w:rPr>
                <w:rFonts w:hint="default" w:asciiTheme="minorAscii" w:hAnsiTheme="minorAscii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Theme="minorAscii" w:hAnsiTheme="minorAscii"/>
                <w:b/>
                <w:bCs/>
                <w:sz w:val="24"/>
                <w:szCs w:val="24"/>
                <w:vertAlign w:val="baseline"/>
                <w:lang w:val="en-US" w:eastAsia="zh-CN"/>
              </w:rPr>
              <w:t>Estimate the Effects of the Contest</w:t>
            </w:r>
            <w:bookmarkStart w:id="0" w:name="_GoBack"/>
            <w:bookmarkEnd w:id="0"/>
          </w:p>
        </w:tc>
        <w:tc>
          <w:tcPr>
            <w:tcW w:w="6132" w:type="dxa"/>
          </w:tcPr>
          <w:p>
            <w:pPr>
              <w:numPr>
                <w:ilvl w:val="0"/>
                <w:numId w:val="1"/>
              </w:numPr>
              <w:rPr>
                <w:rFonts w:hint="default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Is the contest meet your expectations?</w:t>
            </w:r>
          </w:p>
          <w:p>
            <w:pPr>
              <w:numPr>
                <w:ilvl w:val="0"/>
                <w:numId w:val="0"/>
              </w:numPr>
              <w:rPr>
                <w:rFonts w:hint="default" w:asciiTheme="minorAscii" w:hAnsiTheme="minorAscii"/>
                <w:vertAlign w:val="baseline"/>
                <w:lang w:val="en-US" w:eastAsia="zh-CN"/>
              </w:rPr>
            </w:pPr>
            <w:r>
              <w:rPr>
                <w:rFonts w:hint="default" w:eastAsia="Yu Gothic UI Semilight" w:cs="Yu Gothic UI Semilight" w:asciiTheme="minorAscii" w:hAnsiTheme="minorAscii"/>
                <w:b/>
                <w:bCs/>
                <w:spacing w:val="23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default" w:eastAsia="Yu Gothic UI Semilight" w:cs="Yu Gothic UI Semilight" w:asciiTheme="minorAscii" w:hAnsiTheme="minorAscii"/>
                <w:b/>
                <w:bCs/>
                <w:spacing w:val="23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Theme="minorAscii" w:hAnsiTheme="minorAscii"/>
                <w:vertAlign w:val="baseline"/>
                <w:lang w:val="en-US" w:eastAsia="zh-CN"/>
              </w:rPr>
              <w:t>Yes</w:t>
            </w:r>
          </w:p>
          <w:p>
            <w:pPr>
              <w:numPr>
                <w:ilvl w:val="0"/>
                <w:numId w:val="0"/>
              </w:numPr>
              <w:rPr>
                <w:rFonts w:hint="default" w:asciiTheme="minorAscii" w:hAnsiTheme="minorAscii"/>
                <w:vertAlign w:val="baseline"/>
                <w:lang w:val="en-US" w:eastAsia="zh-CN"/>
              </w:rPr>
            </w:pPr>
            <w:r>
              <w:rPr>
                <w:rFonts w:hint="default" w:eastAsia="Yu Gothic UI Semilight" w:cs="Yu Gothic UI Semilight" w:asciiTheme="minorAscii" w:hAnsiTheme="minorAscii"/>
                <w:b/>
                <w:bCs/>
                <w:spacing w:val="23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default" w:eastAsia="Yu Gothic UI Semilight" w:cs="Yu Gothic UI Semilight" w:asciiTheme="minorAscii" w:hAnsiTheme="minorAscii"/>
                <w:b/>
                <w:bCs/>
                <w:spacing w:val="23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Theme="minorAscii" w:hAnsiTheme="minorAscii"/>
                <w:vertAlign w:val="baseline"/>
                <w:lang w:val="en-US" w:eastAsia="zh-CN"/>
              </w:rPr>
              <w:t>No</w:t>
            </w:r>
          </w:p>
          <w:p>
            <w:pPr>
              <w:numPr>
                <w:ilvl w:val="0"/>
                <w:numId w:val="0"/>
              </w:numPr>
              <w:rPr>
                <w:rFonts w:hint="default" w:asciiTheme="minorAscii" w:hAnsiTheme="minorAscii"/>
                <w:vertAlign w:val="baseline"/>
                <w:lang w:val="en-US" w:eastAsia="zh-CN"/>
              </w:rPr>
            </w:pPr>
            <w:r>
              <w:rPr>
                <w:rFonts w:hint="default" w:eastAsia="Yu Gothic UI Semilight" w:cs="Yu Gothic UI Semilight" w:asciiTheme="minorAscii" w:hAnsiTheme="minorAscii"/>
                <w:b/>
                <w:bCs/>
                <w:spacing w:val="23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default" w:eastAsia="Yu Gothic UI Semilight" w:cs="Yu Gothic UI Semilight" w:asciiTheme="minorAscii" w:hAnsiTheme="minorAscii"/>
                <w:b/>
                <w:bCs/>
                <w:spacing w:val="23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Theme="minorAscii" w:hAnsiTheme="minorAscii"/>
                <w:vertAlign w:val="baseline"/>
                <w:lang w:val="en-US" w:eastAsia="zh-CN"/>
              </w:rPr>
              <w:t>Unclear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Theme="minorAscii" w:hAnsiTheme="minorAscii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rPr>
                <w:rFonts w:hint="default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I</w:t>
            </w:r>
            <w:r>
              <w:rPr>
                <w:rFonts w:hint="default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nfluence of the contest on </w:t>
            </w:r>
            <w:r>
              <w:rPr>
                <w:rFonts w:hint="eastAsi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local </w:t>
            </w:r>
            <w:r>
              <w:rPr>
                <w:rFonts w:hint="default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astronomical science education</w:t>
            </w:r>
            <w:r>
              <w:rPr>
                <w:rFonts w:hint="eastAsi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and public outreach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Theme="minorAscii" w:hAnsiTheme="minorAscii"/>
                <w:vertAlign w:val="baseline"/>
                <w:lang w:val="en-US" w:eastAsia="zh-CN"/>
              </w:rPr>
            </w:pPr>
            <w:r>
              <w:rPr>
                <w:rFonts w:hint="default" w:eastAsia="Yu Gothic UI Semilight" w:cs="Yu Gothic UI Semilight" w:asciiTheme="minorAscii" w:hAnsiTheme="minorAscii"/>
                <w:b/>
                <w:bCs/>
                <w:spacing w:val="23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default" w:eastAsia="Yu Gothic UI Semilight" w:cs="Yu Gothic UI Semilight" w:asciiTheme="minorAscii" w:hAnsiTheme="minorAscii"/>
                <w:b/>
                <w:bCs/>
                <w:spacing w:val="23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Theme="minorAscii" w:hAnsiTheme="minorAscii"/>
                <w:vertAlign w:val="baseline"/>
                <w:lang w:val="en-US" w:eastAsia="zh-CN"/>
              </w:rPr>
              <w:t>Great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Theme="minorAscii" w:hAnsiTheme="minorAscii"/>
                <w:vertAlign w:val="baseline"/>
                <w:lang w:val="en-US" w:eastAsia="zh-CN"/>
              </w:rPr>
            </w:pPr>
            <w:r>
              <w:rPr>
                <w:rFonts w:hint="default" w:eastAsia="Yu Gothic UI Semilight" w:cs="Yu Gothic UI Semilight" w:asciiTheme="minorAscii" w:hAnsiTheme="minorAscii"/>
                <w:b/>
                <w:bCs/>
                <w:spacing w:val="23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default" w:eastAsia="Yu Gothic UI Semilight" w:cs="Yu Gothic UI Semilight" w:asciiTheme="minorAscii" w:hAnsiTheme="minorAscii"/>
                <w:b/>
                <w:bCs/>
                <w:spacing w:val="23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Theme="minorAscii" w:hAnsiTheme="minorAscii"/>
                <w:vertAlign w:val="baseline"/>
                <w:lang w:val="en-US" w:eastAsia="zh-CN"/>
              </w:rPr>
              <w:t>General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Theme="minorAscii" w:hAnsiTheme="minorAscii"/>
                <w:vertAlign w:val="baseline"/>
                <w:lang w:val="en-US" w:eastAsia="zh-CN"/>
              </w:rPr>
            </w:pPr>
            <w:r>
              <w:rPr>
                <w:rFonts w:hint="default" w:eastAsia="Yu Gothic UI Semilight" w:cs="Yu Gothic UI Semilight" w:asciiTheme="minorAscii" w:hAnsiTheme="minorAscii"/>
                <w:b/>
                <w:bCs/>
                <w:spacing w:val="23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default" w:eastAsia="Yu Gothic UI Semilight" w:cs="Yu Gothic UI Semilight" w:asciiTheme="minorAscii" w:hAnsiTheme="minorAscii"/>
                <w:b/>
                <w:bCs/>
                <w:spacing w:val="23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Theme="minorAscii" w:hAnsiTheme="minorAscii"/>
                <w:vertAlign w:val="baseline"/>
                <w:lang w:val="en-US" w:eastAsia="zh-CN"/>
              </w:rPr>
              <w:t>Less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Theme="minorAscii" w:hAnsiTheme="minorAscii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rPr>
                <w:rFonts w:hint="default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Future plan: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Theme="minorAscii" w:hAnsiTheme="minorAscii"/>
                <w:vertAlign w:val="baseline"/>
                <w:lang w:val="en-US" w:eastAsia="zh-CN"/>
              </w:rPr>
            </w:pPr>
            <w:r>
              <w:rPr>
                <w:rFonts w:hint="default" w:eastAsia="Yu Gothic UI Semilight" w:cs="Yu Gothic UI Semilight" w:asciiTheme="minorAscii" w:hAnsiTheme="minorAscii"/>
                <w:b/>
                <w:bCs/>
                <w:spacing w:val="23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default" w:eastAsia="Yu Gothic UI Semilight" w:cs="Yu Gothic UI Semilight" w:asciiTheme="minorAscii" w:hAnsiTheme="minorAscii"/>
                <w:b/>
                <w:bCs/>
                <w:spacing w:val="23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inorAscii" w:hAnsiTheme="minorAscii"/>
                <w:vertAlign w:val="baseline"/>
                <w:lang w:val="en-US" w:eastAsia="zh-CN"/>
              </w:rPr>
              <w:t>Willing to c</w:t>
            </w:r>
            <w:r>
              <w:rPr>
                <w:rFonts w:hint="default" w:asciiTheme="minorAscii" w:hAnsiTheme="minorAscii"/>
                <w:vertAlign w:val="baseline"/>
                <w:lang w:val="en-US" w:eastAsia="zh-CN"/>
              </w:rPr>
              <w:t xml:space="preserve">ontinue hold the contest </w:t>
            </w:r>
            <w:r>
              <w:rPr>
                <w:rFonts w:hint="eastAsia" w:asciiTheme="minorAscii" w:hAnsiTheme="minorAscii"/>
                <w:vertAlign w:val="baseline"/>
                <w:lang w:val="en-US" w:eastAsia="zh-CN"/>
              </w:rPr>
              <w:t>actively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Theme="minorAscii" w:hAnsiTheme="minorAscii"/>
                <w:vertAlign w:val="baseline"/>
                <w:lang w:val="en-US" w:eastAsia="zh-CN"/>
              </w:rPr>
            </w:pPr>
            <w:r>
              <w:rPr>
                <w:rFonts w:hint="default" w:eastAsia="Yu Gothic UI Semilight" w:cs="Yu Gothic UI Semilight" w:asciiTheme="minorAscii" w:hAnsiTheme="minorAscii"/>
                <w:b/>
                <w:bCs/>
                <w:spacing w:val="23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default" w:eastAsia="Yu Gothic UI Semilight" w:cs="Yu Gothic UI Semilight" w:asciiTheme="minorAscii" w:hAnsiTheme="minorAscii"/>
                <w:b/>
                <w:bCs/>
                <w:spacing w:val="23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inorAscii" w:hAnsiTheme="minorAscii"/>
                <w:vertAlign w:val="baseline"/>
                <w:lang w:val="en-US" w:eastAsia="zh-CN"/>
              </w:rPr>
              <w:t>Willing to c</w:t>
            </w:r>
            <w:r>
              <w:rPr>
                <w:rFonts w:hint="default" w:asciiTheme="minorAscii" w:hAnsiTheme="minorAscii"/>
                <w:vertAlign w:val="baseline"/>
                <w:lang w:val="en-US" w:eastAsia="zh-CN"/>
              </w:rPr>
              <w:t>ontinue hold the contest</w:t>
            </w:r>
            <w:r>
              <w:rPr>
                <w:rFonts w:hint="eastAsia" w:asciiTheme="minorAscii" w:hAnsiTheme="minorAscii"/>
                <w:vertAlign w:val="baseline"/>
                <w:lang w:val="en-US" w:eastAsia="zh-CN"/>
              </w:rPr>
              <w:t xml:space="preserve"> but need </w:t>
            </w:r>
            <w:r>
              <w:rPr>
                <w:rFonts w:hint="default" w:asciiTheme="minorAscii" w:hAnsiTheme="minorAscii"/>
                <w:vertAlign w:val="baseline"/>
                <w:lang w:val="en-US" w:eastAsia="zh-CN"/>
              </w:rPr>
              <w:t>better guidance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Theme="minorAscii" w:hAnsiTheme="minorAscii"/>
                <w:vertAlign w:val="baseline"/>
                <w:lang w:val="en-US" w:eastAsia="zh-CN"/>
              </w:rPr>
            </w:pPr>
            <w:r>
              <w:rPr>
                <w:rFonts w:hint="default" w:eastAsia="Yu Gothic UI Semilight" w:cs="Yu Gothic UI Semilight" w:asciiTheme="minorAscii" w:hAnsiTheme="minorAscii"/>
                <w:b/>
                <w:bCs/>
                <w:spacing w:val="23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default" w:eastAsia="Yu Gothic UI Semilight" w:cs="Yu Gothic UI Semilight" w:asciiTheme="minorAscii" w:hAnsiTheme="minorAscii"/>
                <w:b/>
                <w:bCs/>
                <w:spacing w:val="23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Theme="minorAscii" w:hAnsiTheme="minorAscii"/>
                <w:vertAlign w:val="baseline"/>
                <w:lang w:val="en-US" w:eastAsia="zh-CN"/>
              </w:rPr>
              <w:t>I don't know. It depends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8522" w:type="dxa"/>
            <w:gridSpan w:val="2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Theme="minorAscii" w:hAnsiTheme="minorAscii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Theme="minorAscii" w:hAnsiTheme="minorAscii"/>
                <w:b/>
                <w:bCs/>
                <w:sz w:val="24"/>
                <w:szCs w:val="24"/>
                <w:vertAlign w:val="baseline"/>
                <w:lang w:val="en-US" w:eastAsia="zh-CN"/>
              </w:rPr>
              <w:t>Other information wishing to be known：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756D0E"/>
    <w:multiLevelType w:val="singleLevel"/>
    <w:tmpl w:val="83756D0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1C6917"/>
    <w:rsid w:val="0D71633D"/>
    <w:rsid w:val="12A83C36"/>
    <w:rsid w:val="16440A38"/>
    <w:rsid w:val="166A741A"/>
    <w:rsid w:val="1AB81D3F"/>
    <w:rsid w:val="25D75726"/>
    <w:rsid w:val="290C1D28"/>
    <w:rsid w:val="49D84889"/>
    <w:rsid w:val="501C6917"/>
    <w:rsid w:val="52763BED"/>
    <w:rsid w:val="6F4F651C"/>
    <w:rsid w:val="74CC254D"/>
    <w:rsid w:val="796763F0"/>
    <w:rsid w:val="7AD0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2021-10-10T16:46:00Z</dcterms:created>
  <dc:creator>Hansey是杨咩咩呀</dc:creator>
  <cp:lastModifiedBy>珊珊</cp:lastModifiedBy>
  <dcterms:modified xsi:type="dcterms:W3CDTF">2021-11-01T03:37:08Z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461C316FDC2E4387B30D8DC366A3C3FC</vt:lpwstr>
  </property>
</Properties>
</file>